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07" w:rsidRPr="002A5E07" w:rsidRDefault="002A5E07" w:rsidP="002A5E07">
      <w:pPr>
        <w:spacing w:after="0" w:line="240" w:lineRule="auto"/>
        <w:rPr>
          <w:rFonts w:ascii="Times New Roman" w:eastAsia="Times New Roman" w:hAnsi="Times New Roman" w:cs="Times New Roman"/>
          <w:sz w:val="24"/>
          <w:szCs w:val="24"/>
          <w:lang w:eastAsia="fr-F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05"/>
        <w:gridCol w:w="930"/>
      </w:tblGrid>
      <w:tr w:rsidR="002A5E07" w:rsidRPr="002A5E07" w:rsidTr="002A5E07">
        <w:trPr>
          <w:tblCellSpacing w:w="0" w:type="dxa"/>
        </w:trPr>
        <w:tc>
          <w:tcPr>
            <w:tcW w:w="405" w:type="dxa"/>
            <w:shd w:val="clear" w:color="auto" w:fill="000000"/>
            <w:vAlign w:val="center"/>
            <w:hideMark/>
          </w:tcPr>
          <w:p w:rsidR="002A5E07" w:rsidRPr="002A5E07" w:rsidRDefault="002A5E07" w:rsidP="002A5E07">
            <w:pPr>
              <w:spacing w:after="0" w:line="240" w:lineRule="auto"/>
              <w:jc w:val="center"/>
              <w:rPr>
                <w:rFonts w:ascii="Verdana" w:eastAsia="Times New Roman" w:hAnsi="Verdana" w:cs="Times New Roman"/>
                <w:color w:val="FFFFFF"/>
                <w:sz w:val="18"/>
                <w:szCs w:val="18"/>
                <w:lang w:eastAsia="fr-FR"/>
              </w:rPr>
            </w:pPr>
            <w:r w:rsidRPr="002A5E07">
              <w:rPr>
                <w:rFonts w:ascii="Verdana" w:eastAsia="Times New Roman" w:hAnsi="Verdana" w:cs="Times New Roman"/>
                <w:color w:val="FFFFFF"/>
                <w:sz w:val="18"/>
                <w:szCs w:val="18"/>
                <w:lang w:eastAsia="fr-FR"/>
              </w:rPr>
              <w:t>22</w:t>
            </w:r>
          </w:p>
        </w:tc>
        <w:tc>
          <w:tcPr>
            <w:tcW w:w="930" w:type="dxa"/>
            <w:shd w:val="clear" w:color="auto" w:fill="FB5528"/>
            <w:vAlign w:val="center"/>
            <w:hideMark/>
          </w:tcPr>
          <w:p w:rsidR="002A5E07" w:rsidRPr="002A5E07" w:rsidRDefault="002A5E07" w:rsidP="002A5E07">
            <w:pPr>
              <w:spacing w:after="0" w:line="240" w:lineRule="auto"/>
              <w:jc w:val="center"/>
              <w:rPr>
                <w:rFonts w:ascii="Verdana" w:eastAsia="Times New Roman" w:hAnsi="Verdana" w:cs="Times New Roman"/>
                <w:color w:val="FFFFFF"/>
                <w:sz w:val="17"/>
                <w:szCs w:val="17"/>
                <w:lang w:eastAsia="fr-FR"/>
              </w:rPr>
            </w:pPr>
            <w:proofErr w:type="spellStart"/>
            <w:r w:rsidRPr="002A5E07">
              <w:rPr>
                <w:rFonts w:ascii="Verdana" w:eastAsia="Times New Roman" w:hAnsi="Verdana" w:cs="Times New Roman"/>
                <w:color w:val="FFFFFF"/>
                <w:sz w:val="17"/>
                <w:szCs w:val="17"/>
                <w:lang w:eastAsia="fr-FR"/>
              </w:rPr>
              <w:t>fev</w:t>
            </w:r>
            <w:proofErr w:type="spellEnd"/>
            <w:r w:rsidRPr="002A5E07">
              <w:rPr>
                <w:rFonts w:ascii="Verdana" w:eastAsia="Times New Roman" w:hAnsi="Verdana" w:cs="Times New Roman"/>
                <w:color w:val="FFFFFF"/>
                <w:sz w:val="17"/>
                <w:szCs w:val="17"/>
                <w:lang w:eastAsia="fr-FR"/>
              </w:rPr>
              <w:t>. 2013</w:t>
            </w:r>
          </w:p>
        </w:tc>
      </w:tr>
    </w:tbl>
    <w:p w:rsidR="002A5E07" w:rsidRPr="002A5E07" w:rsidRDefault="002A5E07" w:rsidP="002A5E07">
      <w:pPr>
        <w:spacing w:after="0" w:line="240" w:lineRule="auto"/>
        <w:ind w:left="30" w:right="30"/>
        <w:outlineLvl w:val="0"/>
        <w:rPr>
          <w:rFonts w:ascii="Verdana" w:eastAsia="Times New Roman" w:hAnsi="Verdana" w:cs="Times New Roman"/>
          <w:b/>
          <w:bCs/>
          <w:color w:val="000000"/>
          <w:kern w:val="36"/>
          <w:sz w:val="27"/>
          <w:szCs w:val="27"/>
          <w:lang w:eastAsia="fr-FR"/>
        </w:rPr>
      </w:pPr>
      <w:hyperlink r:id="rId7" w:history="1">
        <w:r>
          <w:rPr>
            <w:rFonts w:ascii="Verdana" w:eastAsia="Times New Roman" w:hAnsi="Verdana" w:cs="Times New Roman"/>
            <w:b/>
            <w:bCs/>
            <w:noProof/>
            <w:color w:val="000000"/>
            <w:kern w:val="36"/>
            <w:sz w:val="27"/>
            <w:szCs w:val="27"/>
            <w:lang w:eastAsia="fr-FR"/>
          </w:rPr>
          <w:drawing>
            <wp:inline distT="0" distB="0" distL="0" distR="0">
              <wp:extent cx="95250" cy="95250"/>
              <wp:effectExtent l="0" t="0" r="0" b="0"/>
              <wp:docPr id="3" name="Image 3" descr="http://static1.lesclesdumidi.com/actualite/img/puc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lesclesdumidi.com/actualite/img/puc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A5E07">
          <w:rPr>
            <w:rFonts w:ascii="Verdana" w:eastAsia="Times New Roman" w:hAnsi="Verdana" w:cs="Times New Roman"/>
            <w:b/>
            <w:bCs/>
            <w:color w:val="000000"/>
            <w:kern w:val="36"/>
            <w:sz w:val="27"/>
            <w:szCs w:val="27"/>
            <w:lang w:eastAsia="fr-FR"/>
          </w:rPr>
          <w:t> LE PORTEFEUILLE IMMOBILIER DU VATICAN RÉPARTI DANS PLUSIEURS PAYS</w:t>
        </w:r>
      </w:hyperlink>
    </w:p>
    <w:p w:rsidR="002A5E07" w:rsidRPr="002A5E07" w:rsidRDefault="002A5E07" w:rsidP="002A5E07">
      <w:pPr>
        <w:spacing w:after="240" w:line="240" w:lineRule="auto"/>
        <w:rPr>
          <w:rFonts w:ascii="Times New Roman" w:eastAsia="Times New Roman" w:hAnsi="Times New Roman" w:cs="Times New Roman"/>
          <w:sz w:val="24"/>
          <w:szCs w:val="24"/>
          <w:lang w:eastAsia="fr-FR"/>
        </w:rPr>
      </w:pPr>
      <w:hyperlink r:id="rId9" w:history="1">
        <w:r w:rsidRPr="002A5E07">
          <w:rPr>
            <w:rFonts w:ascii="Verdana" w:eastAsia="Times New Roman" w:hAnsi="Verdana" w:cs="Times New Roman"/>
            <w:color w:val="000000"/>
            <w:sz w:val="17"/>
            <w:szCs w:val="17"/>
            <w:lang w:eastAsia="fr-FR"/>
          </w:rPr>
          <w:t>Immobilier</w:t>
        </w:r>
      </w:hyperlink>
      <w:r w:rsidRPr="002A5E07">
        <w:rPr>
          <w:rFonts w:ascii="Times New Roman" w:eastAsia="Times New Roman" w:hAnsi="Times New Roman" w:cs="Times New Roman"/>
          <w:sz w:val="24"/>
          <w:szCs w:val="24"/>
          <w:lang w:eastAsia="fr-FR"/>
        </w:rPr>
        <w:t> | </w:t>
      </w:r>
      <w:hyperlink r:id="rId10" w:anchor="ancrecomm" w:history="1">
        <w:r w:rsidRPr="002A5E07">
          <w:rPr>
            <w:rFonts w:ascii="Verdana" w:eastAsia="Times New Roman" w:hAnsi="Verdana" w:cs="Times New Roman"/>
            <w:color w:val="000000"/>
            <w:sz w:val="17"/>
            <w:szCs w:val="17"/>
            <w:lang w:eastAsia="fr-FR"/>
          </w:rPr>
          <w:t>Réagir à l'article</w:t>
        </w:r>
      </w:hyperlink>
    </w:p>
    <w:p w:rsidR="002A5E07" w:rsidRPr="002A5E07" w:rsidRDefault="002A5E07" w:rsidP="002A5E07">
      <w:pPr>
        <w:spacing w:after="0" w:line="240" w:lineRule="auto"/>
        <w:jc w:val="center"/>
        <w:rPr>
          <w:rFonts w:ascii="Verdana" w:eastAsia="Times New Roman" w:hAnsi="Verdana" w:cs="Times New Roman"/>
          <w:color w:val="000000"/>
          <w:sz w:val="17"/>
          <w:szCs w:val="17"/>
          <w:lang w:eastAsia="fr-FR"/>
        </w:rPr>
      </w:pPr>
      <w:bookmarkStart w:id="0" w:name="_GoBack"/>
      <w:r>
        <w:rPr>
          <w:rFonts w:ascii="Verdana" w:eastAsia="Times New Roman" w:hAnsi="Verdana" w:cs="Times New Roman"/>
          <w:noProof/>
          <w:color w:val="000000"/>
          <w:sz w:val="17"/>
          <w:szCs w:val="17"/>
          <w:lang w:eastAsia="fr-FR"/>
        </w:rPr>
        <w:drawing>
          <wp:inline distT="0" distB="0" distL="0" distR="0">
            <wp:extent cx="2950210" cy="2218690"/>
            <wp:effectExtent l="0" t="0" r="2540" b="0"/>
            <wp:docPr id="2" name="Image 2" descr="Le portefeuille immobilier du Vatican réparti dans plusieurs p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portefeuille immobilier du Vatican réparti dans plusieurs pay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0210" cy="2218690"/>
                    </a:xfrm>
                    <a:prstGeom prst="rect">
                      <a:avLst/>
                    </a:prstGeom>
                    <a:noFill/>
                    <a:ln>
                      <a:noFill/>
                    </a:ln>
                  </pic:spPr>
                </pic:pic>
              </a:graphicData>
            </a:graphic>
          </wp:inline>
        </w:drawing>
      </w:r>
      <w:bookmarkEnd w:id="0"/>
    </w:p>
    <w:p w:rsidR="002A5E07" w:rsidRPr="002A5E07" w:rsidRDefault="002A5E07" w:rsidP="002A5E07">
      <w:pPr>
        <w:spacing w:after="150" w:line="240" w:lineRule="auto"/>
        <w:rPr>
          <w:rFonts w:ascii="Verdana" w:eastAsia="Times New Roman" w:hAnsi="Verdana" w:cs="Times New Roman"/>
          <w:vanish/>
          <w:color w:val="000000"/>
          <w:sz w:val="17"/>
          <w:szCs w:val="17"/>
          <w:lang w:eastAsia="fr-FR"/>
        </w:rPr>
      </w:pPr>
    </w:p>
    <w:p w:rsidR="002A5E07" w:rsidRPr="002A5E07" w:rsidRDefault="002A5E07" w:rsidP="002A5E07">
      <w:pPr>
        <w:spacing w:after="240" w:line="240" w:lineRule="auto"/>
        <w:rPr>
          <w:rFonts w:ascii="Verdana" w:eastAsia="Times New Roman" w:hAnsi="Verdana" w:cs="Times New Roman"/>
          <w:color w:val="000000"/>
          <w:sz w:val="17"/>
          <w:szCs w:val="17"/>
          <w:lang w:eastAsia="fr-FR"/>
        </w:rPr>
      </w:pPr>
    </w:p>
    <w:p w:rsidR="002A5E07" w:rsidRDefault="002A5E07" w:rsidP="002A5E07">
      <w:pPr>
        <w:spacing w:after="0" w:line="240" w:lineRule="auto"/>
        <w:rPr>
          <w:rFonts w:ascii="Arial" w:eastAsia="Times New Roman" w:hAnsi="Arial" w:cs="Arial"/>
          <w:color w:val="222222"/>
          <w:sz w:val="20"/>
          <w:szCs w:val="20"/>
          <w:shd w:val="clear" w:color="auto" w:fill="FFFFFF"/>
          <w:lang w:eastAsia="fr-FR"/>
        </w:rPr>
      </w:pPr>
      <w:r w:rsidRPr="002A5E07">
        <w:rPr>
          <w:rFonts w:ascii="Arial" w:eastAsia="Times New Roman" w:hAnsi="Arial" w:cs="Arial"/>
          <w:color w:val="000000"/>
          <w:sz w:val="24"/>
          <w:szCs w:val="24"/>
          <w:lang w:eastAsia="fr-FR"/>
        </w:rPr>
        <w:t>Il n’y a pas que la récente démission du pape Benoît VXI qui fait couler beaucoup d’encre. Le patrimoine immobilier du Vatican fait polémique depuis quelques jours suite à la révélation du montant du portefeuille immobilier de celui-ci par The Guardian. En cause, l’achat de ces biens immobiliers aurait été en partie financé par l'Etat italien de Mussolini dans les années trente.</w:t>
      </w:r>
      <w:r w:rsidRPr="002A5E07">
        <w:rPr>
          <w:rFonts w:ascii="Verdana" w:eastAsia="Times New Roman" w:hAnsi="Verdana" w:cs="Times New Roman"/>
          <w:color w:val="000000"/>
          <w:sz w:val="17"/>
          <w:szCs w:val="17"/>
          <w:lang w:eastAsia="fr-FR"/>
        </w:rPr>
        <w:br/>
      </w:r>
      <w:r w:rsidRPr="002A5E07">
        <w:rPr>
          <w:rFonts w:ascii="Verdana" w:eastAsia="Times New Roman" w:hAnsi="Verdana" w:cs="Times New Roman"/>
          <w:color w:val="000000"/>
          <w:sz w:val="17"/>
          <w:szCs w:val="17"/>
          <w:lang w:eastAsia="fr-FR"/>
        </w:rPr>
        <w:br/>
      </w:r>
      <w:r w:rsidRPr="002A5E07">
        <w:rPr>
          <w:rFonts w:ascii="Verdana" w:eastAsia="Times New Roman" w:hAnsi="Verdana" w:cs="Times New Roman"/>
          <w:color w:val="000000"/>
          <w:sz w:val="17"/>
          <w:szCs w:val="17"/>
          <w:lang w:eastAsia="fr-FR"/>
        </w:rPr>
        <w:br/>
      </w:r>
      <w:r w:rsidRPr="002A5E07">
        <w:rPr>
          <w:rFonts w:ascii="Arial" w:eastAsia="Times New Roman" w:hAnsi="Arial" w:cs="Arial"/>
          <w:color w:val="000000"/>
          <w:sz w:val="24"/>
          <w:szCs w:val="24"/>
          <w:u w:val="single"/>
          <w:lang w:eastAsia="fr-FR"/>
        </w:rPr>
        <w:t>Le portefeuille immobilier du Vatican estimé à 600 millions d’euros</w:t>
      </w:r>
      <w:r w:rsidRPr="002A5E07">
        <w:rPr>
          <w:rFonts w:ascii="Verdana" w:eastAsia="Times New Roman" w:hAnsi="Verdana" w:cs="Times New Roman"/>
          <w:color w:val="000000"/>
          <w:sz w:val="17"/>
          <w:szCs w:val="17"/>
          <w:lang w:eastAsia="fr-FR"/>
        </w:rPr>
        <w:br/>
      </w:r>
      <w:r w:rsidRPr="002A5E07">
        <w:rPr>
          <w:rFonts w:ascii="Verdana" w:eastAsia="Times New Roman" w:hAnsi="Verdana" w:cs="Times New Roman"/>
          <w:color w:val="000000"/>
          <w:sz w:val="17"/>
          <w:szCs w:val="17"/>
          <w:lang w:eastAsia="fr-FR"/>
        </w:rPr>
        <w:br/>
      </w:r>
      <w:r w:rsidRPr="002A5E07">
        <w:rPr>
          <w:rFonts w:ascii="Arial" w:eastAsia="Times New Roman" w:hAnsi="Arial" w:cs="Arial"/>
          <w:color w:val="000000"/>
          <w:sz w:val="24"/>
          <w:szCs w:val="24"/>
          <w:lang w:eastAsia="fr-FR"/>
        </w:rPr>
        <w:t xml:space="preserve">Sans les études et les enquêtes menées par le journal économiste suisse « </w:t>
      </w:r>
      <w:proofErr w:type="spellStart"/>
      <w:r w:rsidRPr="002A5E07">
        <w:rPr>
          <w:rFonts w:ascii="Arial" w:eastAsia="Times New Roman" w:hAnsi="Arial" w:cs="Arial"/>
          <w:color w:val="000000"/>
          <w:sz w:val="24"/>
          <w:szCs w:val="24"/>
          <w:lang w:eastAsia="fr-FR"/>
        </w:rPr>
        <w:t>Handelszeitung</w:t>
      </w:r>
      <w:proofErr w:type="spellEnd"/>
      <w:r w:rsidRPr="002A5E07">
        <w:rPr>
          <w:rFonts w:ascii="Arial" w:eastAsia="Times New Roman" w:hAnsi="Arial" w:cs="Arial"/>
          <w:color w:val="000000"/>
          <w:sz w:val="24"/>
          <w:szCs w:val="24"/>
          <w:lang w:eastAsia="fr-FR"/>
        </w:rPr>
        <w:t xml:space="preserve"> » et le quotidien d’information anglais « The Guardian », de nombreux locataires lausannois n’auraient jamais su que leur bailleur était en fait le Saint-Siège. </w:t>
      </w:r>
      <w:r w:rsidRPr="002A5E07">
        <w:rPr>
          <w:rFonts w:ascii="Verdana" w:eastAsia="Times New Roman" w:hAnsi="Verdana" w:cs="Times New Roman"/>
          <w:color w:val="000000"/>
          <w:sz w:val="17"/>
          <w:szCs w:val="17"/>
          <w:lang w:eastAsia="fr-FR"/>
        </w:rPr>
        <w:br/>
      </w:r>
      <w:r w:rsidRPr="002A5E07">
        <w:rPr>
          <w:rFonts w:ascii="Verdana" w:eastAsia="Times New Roman" w:hAnsi="Verdana" w:cs="Times New Roman"/>
          <w:color w:val="000000"/>
          <w:sz w:val="17"/>
          <w:szCs w:val="17"/>
          <w:lang w:eastAsia="fr-FR"/>
        </w:rPr>
        <w:br/>
      </w:r>
      <w:r w:rsidRPr="002A5E07">
        <w:rPr>
          <w:rFonts w:ascii="Arial" w:eastAsia="Times New Roman" w:hAnsi="Arial" w:cs="Arial"/>
          <w:color w:val="000000"/>
          <w:sz w:val="24"/>
          <w:szCs w:val="24"/>
          <w:lang w:eastAsia="fr-FR"/>
        </w:rPr>
        <w:t xml:space="preserve">Ils versent donc mensuellement leurs loyers au Vatican. C’est notamment le cas des bâtiments 11, 13, 15 et 17 localisés sur l’avenue </w:t>
      </w:r>
      <w:proofErr w:type="spellStart"/>
      <w:r w:rsidRPr="002A5E07">
        <w:rPr>
          <w:rFonts w:ascii="Arial" w:eastAsia="Times New Roman" w:hAnsi="Arial" w:cs="Arial"/>
          <w:color w:val="000000"/>
          <w:sz w:val="24"/>
          <w:szCs w:val="24"/>
          <w:lang w:eastAsia="fr-FR"/>
        </w:rPr>
        <w:t>Florimont</w:t>
      </w:r>
      <w:proofErr w:type="spellEnd"/>
      <w:r w:rsidRPr="002A5E07">
        <w:rPr>
          <w:rFonts w:ascii="Arial" w:eastAsia="Times New Roman" w:hAnsi="Arial" w:cs="Arial"/>
          <w:color w:val="000000"/>
          <w:sz w:val="24"/>
          <w:szCs w:val="24"/>
          <w:lang w:eastAsia="fr-FR"/>
        </w:rPr>
        <w:t xml:space="preserve"> dans la </w:t>
      </w:r>
      <w:hyperlink r:id="rId12" w:tgtFrame="_blank" w:history="1">
        <w:r w:rsidRPr="002A5E07">
          <w:rPr>
            <w:rFonts w:ascii="Verdana" w:eastAsia="Times New Roman" w:hAnsi="Verdana" w:cs="Arial"/>
            <w:b/>
            <w:bCs/>
            <w:color w:val="FB5528"/>
            <w:sz w:val="17"/>
            <w:szCs w:val="17"/>
            <w:u w:val="single"/>
            <w:lang w:eastAsia="fr-FR"/>
          </w:rPr>
          <w:t>ville de Lausanne</w:t>
        </w:r>
      </w:hyperlink>
      <w:r w:rsidRPr="002A5E07">
        <w:rPr>
          <w:rFonts w:ascii="Arial" w:eastAsia="Times New Roman" w:hAnsi="Arial" w:cs="Arial"/>
          <w:color w:val="000000"/>
          <w:sz w:val="24"/>
          <w:szCs w:val="24"/>
          <w:lang w:eastAsia="fr-FR"/>
        </w:rPr>
        <w:t xml:space="preserve">. La valeur de ces immeubles serait estimée à 730 millions de francs suisses. Mais les révélations des deux tabloïds ne se cantonnent pas seulement à cela. En plus de ce parc immobilier suisse, le Vatican disposerait de nombreux biens répartis dans de grandes métropoles européennes, plus particulièrement à Londres et à Paris. Qui plus est, l’ensemble de ces propriétés serait en fait des biens de luxe, pour ne citer que le siège de la banque </w:t>
      </w:r>
      <w:proofErr w:type="spellStart"/>
      <w:r w:rsidRPr="002A5E07">
        <w:rPr>
          <w:rFonts w:ascii="Arial" w:eastAsia="Times New Roman" w:hAnsi="Arial" w:cs="Arial"/>
          <w:color w:val="000000"/>
          <w:sz w:val="24"/>
          <w:szCs w:val="24"/>
          <w:lang w:eastAsia="fr-FR"/>
        </w:rPr>
        <w:t>Altium</w:t>
      </w:r>
      <w:proofErr w:type="spellEnd"/>
      <w:r w:rsidRPr="002A5E07">
        <w:rPr>
          <w:rFonts w:ascii="Arial" w:eastAsia="Times New Roman" w:hAnsi="Arial" w:cs="Arial"/>
          <w:color w:val="000000"/>
          <w:sz w:val="24"/>
          <w:szCs w:val="24"/>
          <w:lang w:eastAsia="fr-FR"/>
        </w:rPr>
        <w:t xml:space="preserve"> Capital ou les locaux de </w:t>
      </w:r>
      <w:proofErr w:type="spellStart"/>
      <w:r w:rsidRPr="002A5E07">
        <w:rPr>
          <w:rFonts w:ascii="Arial" w:eastAsia="Times New Roman" w:hAnsi="Arial" w:cs="Arial"/>
          <w:color w:val="000000"/>
          <w:sz w:val="24"/>
          <w:szCs w:val="24"/>
          <w:lang w:eastAsia="fr-FR"/>
        </w:rPr>
        <w:t>Bulgari</w:t>
      </w:r>
      <w:proofErr w:type="spellEnd"/>
      <w:r w:rsidRPr="002A5E07">
        <w:rPr>
          <w:rFonts w:ascii="Arial" w:eastAsia="Times New Roman" w:hAnsi="Arial" w:cs="Arial"/>
          <w:color w:val="000000"/>
          <w:sz w:val="24"/>
          <w:szCs w:val="24"/>
          <w:lang w:eastAsia="fr-FR"/>
        </w:rPr>
        <w:t>, situés sur une artère commerçante de </w:t>
      </w:r>
      <w:hyperlink r:id="rId13" w:tgtFrame="_blank" w:history="1">
        <w:r w:rsidRPr="002A5E07">
          <w:rPr>
            <w:rFonts w:ascii="Verdana" w:eastAsia="Times New Roman" w:hAnsi="Verdana" w:cs="Arial"/>
            <w:b/>
            <w:bCs/>
            <w:color w:val="FB5528"/>
            <w:sz w:val="17"/>
            <w:szCs w:val="17"/>
            <w:u w:val="single"/>
            <w:lang w:eastAsia="fr-FR"/>
          </w:rPr>
          <w:t>Londres</w:t>
        </w:r>
      </w:hyperlink>
      <w:r w:rsidRPr="002A5E07">
        <w:rPr>
          <w:rFonts w:ascii="Arial" w:eastAsia="Times New Roman" w:hAnsi="Arial" w:cs="Arial"/>
          <w:color w:val="000000"/>
          <w:sz w:val="24"/>
          <w:szCs w:val="24"/>
          <w:lang w:eastAsia="fr-FR"/>
        </w:rPr>
        <w:t>. La valeur de ce portefeuille immobilier s’élèverait à  500 millions de livres sterling, l’équivalent de 600 millions d’euros selon les estimations du journal anglais. </w:t>
      </w:r>
      <w:r w:rsidRPr="002A5E07">
        <w:rPr>
          <w:rFonts w:ascii="Verdana" w:eastAsia="Times New Roman" w:hAnsi="Verdana" w:cs="Times New Roman"/>
          <w:color w:val="000000"/>
          <w:sz w:val="17"/>
          <w:szCs w:val="17"/>
          <w:lang w:eastAsia="fr-FR"/>
        </w:rPr>
        <w:br/>
      </w:r>
      <w:r w:rsidRPr="002A5E07">
        <w:rPr>
          <w:rFonts w:ascii="Verdana" w:eastAsia="Times New Roman" w:hAnsi="Verdana" w:cs="Times New Roman"/>
          <w:color w:val="000000"/>
          <w:sz w:val="17"/>
          <w:szCs w:val="17"/>
          <w:lang w:eastAsia="fr-FR"/>
        </w:rPr>
        <w:br/>
      </w:r>
      <w:r w:rsidRPr="002A5E07">
        <w:rPr>
          <w:rFonts w:ascii="Verdana" w:eastAsia="Times New Roman" w:hAnsi="Verdana" w:cs="Times New Roman"/>
          <w:color w:val="000000"/>
          <w:sz w:val="17"/>
          <w:szCs w:val="17"/>
          <w:lang w:eastAsia="fr-FR"/>
        </w:rPr>
        <w:br/>
      </w:r>
      <w:r w:rsidRPr="002A5E07">
        <w:rPr>
          <w:rFonts w:ascii="Arial" w:eastAsia="Times New Roman" w:hAnsi="Arial" w:cs="Arial"/>
          <w:color w:val="000000"/>
          <w:sz w:val="24"/>
          <w:szCs w:val="24"/>
          <w:lang w:eastAsia="fr-FR"/>
        </w:rPr>
        <w:t>Si le secret a été jusqu’ici bien gardé, c’est parce que la gestion du parc immobilier se faisait par l’intermédiaire de sociétés offshores. Il est donc quasiment impossible de relier ces entreprises prête-noms au Saint-Siège.</w:t>
      </w:r>
      <w:r w:rsidRPr="002A5E07">
        <w:rPr>
          <w:rFonts w:ascii="Verdana" w:eastAsia="Times New Roman" w:hAnsi="Verdana" w:cs="Times New Roman"/>
          <w:color w:val="000000"/>
          <w:sz w:val="17"/>
          <w:szCs w:val="17"/>
          <w:lang w:eastAsia="fr-FR"/>
        </w:rPr>
        <w:br/>
      </w:r>
      <w:r w:rsidRPr="002A5E07">
        <w:rPr>
          <w:rFonts w:ascii="Verdana" w:eastAsia="Times New Roman" w:hAnsi="Verdana" w:cs="Times New Roman"/>
          <w:color w:val="000000"/>
          <w:sz w:val="17"/>
          <w:szCs w:val="17"/>
          <w:lang w:eastAsia="fr-FR"/>
        </w:rPr>
        <w:br/>
      </w:r>
      <w:r w:rsidRPr="002A5E07">
        <w:rPr>
          <w:rFonts w:ascii="Verdana" w:eastAsia="Times New Roman" w:hAnsi="Verdana" w:cs="Times New Roman"/>
          <w:color w:val="000000"/>
          <w:sz w:val="17"/>
          <w:szCs w:val="17"/>
          <w:lang w:eastAsia="fr-FR"/>
        </w:rPr>
        <w:br/>
      </w:r>
      <w:r w:rsidRPr="002A5E07">
        <w:rPr>
          <w:rFonts w:ascii="Arial" w:eastAsia="Times New Roman" w:hAnsi="Arial" w:cs="Arial"/>
          <w:color w:val="000000"/>
          <w:sz w:val="24"/>
          <w:szCs w:val="24"/>
          <w:u w:val="single"/>
          <w:lang w:eastAsia="fr-FR"/>
        </w:rPr>
        <w:lastRenderedPageBreak/>
        <w:t>Un patrimoine immobilier acquis avec l’aide de l'Etat italien</w:t>
      </w:r>
      <w:r w:rsidRPr="002A5E07">
        <w:rPr>
          <w:rFonts w:ascii="Verdana" w:eastAsia="Times New Roman" w:hAnsi="Verdana" w:cs="Times New Roman"/>
          <w:color w:val="000000"/>
          <w:sz w:val="17"/>
          <w:szCs w:val="17"/>
          <w:lang w:eastAsia="fr-FR"/>
        </w:rPr>
        <w:br/>
      </w:r>
      <w:r w:rsidRPr="002A5E07">
        <w:rPr>
          <w:rFonts w:ascii="Verdana" w:eastAsia="Times New Roman" w:hAnsi="Verdana" w:cs="Times New Roman"/>
          <w:color w:val="000000"/>
          <w:sz w:val="17"/>
          <w:szCs w:val="17"/>
          <w:lang w:eastAsia="fr-FR"/>
        </w:rPr>
        <w:br/>
      </w:r>
      <w:r w:rsidRPr="002A5E07">
        <w:rPr>
          <w:rFonts w:ascii="Arial" w:eastAsia="Times New Roman" w:hAnsi="Arial" w:cs="Arial"/>
          <w:color w:val="000000"/>
          <w:sz w:val="24"/>
          <w:szCs w:val="24"/>
          <w:lang w:eastAsia="fr-FR"/>
        </w:rPr>
        <w:t>Ce qui fait surtout polémique c’est la manière par laquelle ces biens immobiliers auraient été acquis. En effet, toujours d’après « The Guardian », l’achat de l’ensemble de ces propriétés aurait été financé par Benito Mussolini dans les années trente, durant la période de présidence du conseil de cet homme politique italien, qui n’est autre que le fondateur du fascisme. Mais là où le bât blesse, c’est que le Vatican a financé ces acquisitions immobilières par l’intermédiaire d’une somme d’argent de près de 750 millions d’euros remise par Mussolini en compensation de la reconnaissance du Saint-Siège d’une </w:t>
      </w:r>
      <w:proofErr w:type="spellStart"/>
      <w:r w:rsidRPr="002A5E07">
        <w:rPr>
          <w:rFonts w:ascii="Arial" w:eastAsia="Times New Roman" w:hAnsi="Arial" w:cs="Arial"/>
          <w:color w:val="000000"/>
          <w:sz w:val="24"/>
          <w:szCs w:val="24"/>
          <w:lang w:eastAsia="fr-FR"/>
        </w:rPr>
        <w:fldChar w:fldCharType="begin"/>
      </w:r>
      <w:r w:rsidRPr="002A5E07">
        <w:rPr>
          <w:rFonts w:ascii="Arial" w:eastAsia="Times New Roman" w:hAnsi="Arial" w:cs="Arial"/>
          <w:color w:val="000000"/>
          <w:sz w:val="24"/>
          <w:szCs w:val="24"/>
          <w:lang w:eastAsia="fr-FR"/>
        </w:rPr>
        <w:instrText xml:space="preserve"> HYPERLINK "http://www.lesclesdumidi.com/actualite/actualite-article-41331815.html" \t "_blank" </w:instrText>
      </w:r>
      <w:r w:rsidRPr="002A5E07">
        <w:rPr>
          <w:rFonts w:ascii="Arial" w:eastAsia="Times New Roman" w:hAnsi="Arial" w:cs="Arial"/>
          <w:color w:val="000000"/>
          <w:sz w:val="24"/>
          <w:szCs w:val="24"/>
          <w:lang w:eastAsia="fr-FR"/>
        </w:rPr>
        <w:fldChar w:fldCharType="separate"/>
      </w:r>
      <w:r w:rsidRPr="002A5E07">
        <w:rPr>
          <w:rFonts w:ascii="Verdana" w:eastAsia="Times New Roman" w:hAnsi="Verdana" w:cs="Arial"/>
          <w:b/>
          <w:bCs/>
          <w:color w:val="FB5528"/>
          <w:sz w:val="17"/>
          <w:szCs w:val="17"/>
          <w:u w:val="single"/>
          <w:lang w:eastAsia="fr-FR"/>
        </w:rPr>
        <w:t>Italie</w:t>
      </w:r>
      <w:r w:rsidRPr="002A5E07">
        <w:rPr>
          <w:rFonts w:ascii="Arial" w:eastAsia="Times New Roman" w:hAnsi="Arial" w:cs="Arial"/>
          <w:color w:val="000000"/>
          <w:sz w:val="24"/>
          <w:szCs w:val="24"/>
          <w:lang w:eastAsia="fr-FR"/>
        </w:rPr>
        <w:fldChar w:fldCharType="end"/>
      </w:r>
      <w:r w:rsidRPr="002A5E07">
        <w:rPr>
          <w:rFonts w:ascii="Arial" w:eastAsia="Times New Roman" w:hAnsi="Arial" w:cs="Arial"/>
          <w:color w:val="000000"/>
          <w:sz w:val="24"/>
          <w:szCs w:val="24"/>
          <w:lang w:eastAsia="fr-FR"/>
        </w:rPr>
        <w:t>fasciste</w:t>
      </w:r>
      <w:proofErr w:type="spellEnd"/>
      <w:r w:rsidRPr="002A5E07">
        <w:rPr>
          <w:rFonts w:ascii="Arial" w:eastAsia="Times New Roman" w:hAnsi="Arial" w:cs="Arial"/>
          <w:color w:val="000000"/>
          <w:sz w:val="24"/>
          <w:szCs w:val="24"/>
          <w:lang w:eastAsia="fr-FR"/>
        </w:rPr>
        <w:t>. </w:t>
      </w:r>
      <w:r w:rsidRPr="002A5E07">
        <w:rPr>
          <w:rFonts w:ascii="Verdana" w:eastAsia="Times New Roman" w:hAnsi="Verdana" w:cs="Times New Roman"/>
          <w:color w:val="000000"/>
          <w:sz w:val="17"/>
          <w:szCs w:val="17"/>
          <w:lang w:eastAsia="fr-FR"/>
        </w:rPr>
        <w:br/>
      </w:r>
      <w:r w:rsidRPr="002A5E07">
        <w:rPr>
          <w:rFonts w:ascii="Verdana" w:eastAsia="Times New Roman" w:hAnsi="Verdana" w:cs="Times New Roman"/>
          <w:color w:val="000000"/>
          <w:sz w:val="17"/>
          <w:szCs w:val="17"/>
          <w:lang w:eastAsia="fr-FR"/>
        </w:rPr>
        <w:br/>
      </w:r>
      <w:r w:rsidRPr="002A5E07">
        <w:rPr>
          <w:rFonts w:ascii="Arial" w:eastAsia="Times New Roman" w:hAnsi="Arial" w:cs="Arial"/>
          <w:color w:val="000000"/>
          <w:sz w:val="24"/>
          <w:szCs w:val="24"/>
          <w:lang w:eastAsia="fr-FR"/>
        </w:rPr>
        <w:t>A cet effet, « l’accord de Latran » fut signé en 1929 entre Mussolini en personne et le Saint-Siège. En réponse aux accusations du « Guardian », certaines sources du Vatican rétorquent que cet article du journal britannique n’est pas placé dans son contexte historique réel. En effet, cette somme d’argent colossale  était tout simplement un dédommagement suite à la perte de certaines propriétés du Vatican pendant l’occupation du Royaume d'Italie en 1860. Parmi les </w:t>
      </w:r>
      <w:hyperlink r:id="rId14" w:tgtFrame="_blank" w:history="1">
        <w:r w:rsidRPr="002A5E07">
          <w:rPr>
            <w:rFonts w:ascii="Verdana" w:eastAsia="Times New Roman" w:hAnsi="Verdana" w:cs="Arial"/>
            <w:b/>
            <w:bCs/>
            <w:color w:val="FB5528"/>
            <w:sz w:val="17"/>
            <w:szCs w:val="17"/>
            <w:u w:val="single"/>
            <w:lang w:eastAsia="fr-FR"/>
          </w:rPr>
          <w:t>biens immobiliers</w:t>
        </w:r>
      </w:hyperlink>
      <w:r w:rsidRPr="002A5E07">
        <w:rPr>
          <w:rFonts w:ascii="Arial" w:eastAsia="Times New Roman" w:hAnsi="Arial" w:cs="Arial"/>
          <w:color w:val="000000"/>
          <w:sz w:val="24"/>
          <w:szCs w:val="24"/>
          <w:lang w:eastAsia="fr-FR"/>
        </w:rPr>
        <w:t> concernés figure le Palais du Quirinal. Aujourd’hui lieu de résidence des présidents italiens, cette bâtisse faisait autrefois office de palais papal. D’ailleurs, avec «l’accord de Latran », Mussolini a reconnu également la souveraineté du Pape sur le Vatican. </w:t>
      </w:r>
      <w:r w:rsidRPr="002A5E07">
        <w:rPr>
          <w:rFonts w:ascii="Verdana" w:eastAsia="Times New Roman" w:hAnsi="Verdana" w:cs="Times New Roman"/>
          <w:color w:val="000000"/>
          <w:sz w:val="17"/>
          <w:szCs w:val="17"/>
          <w:lang w:eastAsia="fr-FR"/>
        </w:rPr>
        <w:br/>
        <w:t> </w:t>
      </w:r>
      <w:r w:rsidRPr="002A5E07">
        <w:rPr>
          <w:rFonts w:ascii="Verdana" w:eastAsia="Times New Roman" w:hAnsi="Verdana" w:cs="Times New Roman"/>
          <w:color w:val="000000"/>
          <w:sz w:val="17"/>
          <w:szCs w:val="17"/>
          <w:lang w:eastAsia="fr-FR"/>
        </w:rPr>
        <w:br/>
      </w:r>
      <w:r w:rsidRPr="002A5E07">
        <w:rPr>
          <w:rFonts w:ascii="Arial" w:eastAsia="Times New Roman" w:hAnsi="Arial" w:cs="Arial"/>
          <w:color w:val="000000"/>
          <w:sz w:val="24"/>
          <w:szCs w:val="24"/>
          <w:lang w:eastAsia="fr-FR"/>
        </w:rPr>
        <w:t>Le porte-parole du Vatican s'est offusqué de telles révélations et a fait la lumière sur cette affaire en précisant que les faits étaient de notoriété publique depuis 80 ans en Italie. Pour ce qui est des locataires du Vatican, ils ne s'en trouvent pas plus gênés que cela.</w:t>
      </w:r>
    </w:p>
    <w:p w:rsidR="002A5E07" w:rsidRDefault="002A5E07" w:rsidP="00355C32">
      <w:pPr>
        <w:spacing w:after="0" w:line="240" w:lineRule="auto"/>
        <w:rPr>
          <w:rFonts w:ascii="Arial" w:eastAsia="Times New Roman" w:hAnsi="Arial" w:cs="Arial"/>
          <w:color w:val="222222"/>
          <w:sz w:val="20"/>
          <w:szCs w:val="20"/>
          <w:shd w:val="clear" w:color="auto" w:fill="FFFFFF"/>
          <w:lang w:eastAsia="fr-FR"/>
        </w:rPr>
      </w:pPr>
    </w:p>
    <w:p w:rsidR="00355C32" w:rsidRPr="00355C32" w:rsidRDefault="00355C32" w:rsidP="00355C32">
      <w:pPr>
        <w:spacing w:after="0" w:line="240" w:lineRule="auto"/>
        <w:rPr>
          <w:rFonts w:ascii="Times New Roman" w:eastAsia="Times New Roman" w:hAnsi="Times New Roman" w:cs="Times New Roman"/>
          <w:sz w:val="24"/>
          <w:szCs w:val="24"/>
          <w:lang w:eastAsia="fr-FR"/>
        </w:rPr>
      </w:pPr>
      <w:r w:rsidRPr="00355C32">
        <w:rPr>
          <w:rFonts w:ascii="Arial" w:eastAsia="Times New Roman" w:hAnsi="Arial" w:cs="Arial"/>
          <w:color w:val="222222"/>
          <w:sz w:val="20"/>
          <w:szCs w:val="20"/>
          <w:shd w:val="clear" w:color="auto" w:fill="FFFFFF"/>
          <w:lang w:eastAsia="fr-FR"/>
        </w:rPr>
        <w:t>-- </w:t>
      </w:r>
    </w:p>
    <w:p w:rsidR="00355C32" w:rsidRPr="00355C32" w:rsidRDefault="00355C32" w:rsidP="00355C32">
      <w:pPr>
        <w:shd w:val="clear" w:color="auto" w:fill="FFFFFF"/>
        <w:spacing w:after="0" w:line="240" w:lineRule="auto"/>
        <w:rPr>
          <w:rFonts w:ascii="Arial" w:eastAsia="Times New Roman" w:hAnsi="Arial" w:cs="Arial"/>
          <w:color w:val="222222"/>
          <w:sz w:val="20"/>
          <w:szCs w:val="20"/>
          <w:lang w:eastAsia="fr-FR"/>
        </w:rPr>
      </w:pPr>
      <w:r w:rsidRPr="00355C32">
        <w:rPr>
          <w:rFonts w:ascii="Arial" w:eastAsia="Times New Roman" w:hAnsi="Arial" w:cs="Arial"/>
          <w:i/>
          <w:iCs/>
          <w:color w:val="222222"/>
          <w:sz w:val="15"/>
          <w:szCs w:val="15"/>
          <w:lang w:eastAsia="fr-FR"/>
        </w:rPr>
        <w:t>Best regards,</w:t>
      </w:r>
    </w:p>
    <w:p w:rsidR="00355C32" w:rsidRPr="00355C32" w:rsidRDefault="00355C32" w:rsidP="00355C32">
      <w:pPr>
        <w:shd w:val="clear" w:color="auto" w:fill="FFFFFF"/>
        <w:spacing w:after="0" w:line="240" w:lineRule="auto"/>
        <w:rPr>
          <w:rFonts w:ascii="Arial" w:eastAsia="Times New Roman" w:hAnsi="Arial" w:cs="Arial"/>
          <w:color w:val="222222"/>
          <w:sz w:val="20"/>
          <w:szCs w:val="20"/>
          <w:lang w:eastAsia="fr-FR"/>
        </w:rPr>
      </w:pPr>
      <w:r w:rsidRPr="00355C32">
        <w:rPr>
          <w:rFonts w:ascii="Arial" w:eastAsia="Times New Roman" w:hAnsi="Arial" w:cs="Arial"/>
          <w:i/>
          <w:iCs/>
          <w:color w:val="222222"/>
          <w:sz w:val="15"/>
          <w:szCs w:val="15"/>
          <w:lang w:eastAsia="fr-FR"/>
        </w:rPr>
        <w:t>Bien cordialement</w:t>
      </w:r>
    </w:p>
    <w:p w:rsidR="00355C32" w:rsidRPr="00355C32" w:rsidRDefault="00355C32" w:rsidP="00355C32">
      <w:pPr>
        <w:shd w:val="clear" w:color="auto" w:fill="FFFFFF"/>
        <w:spacing w:after="0" w:line="240" w:lineRule="auto"/>
        <w:rPr>
          <w:rFonts w:ascii="Arial" w:eastAsia="Times New Roman" w:hAnsi="Arial" w:cs="Arial"/>
          <w:color w:val="222222"/>
          <w:sz w:val="20"/>
          <w:szCs w:val="20"/>
          <w:lang w:eastAsia="fr-FR"/>
        </w:rPr>
      </w:pPr>
    </w:p>
    <w:p w:rsidR="00355C32" w:rsidRPr="00355C32" w:rsidRDefault="00355C32" w:rsidP="00355C32">
      <w:pPr>
        <w:spacing w:after="0" w:line="240" w:lineRule="auto"/>
        <w:rPr>
          <w:rFonts w:ascii="Times New Roman" w:eastAsia="Times New Roman" w:hAnsi="Times New Roman" w:cs="Times New Roman"/>
          <w:sz w:val="24"/>
          <w:szCs w:val="24"/>
          <w:lang w:eastAsia="fr-FR"/>
        </w:rPr>
      </w:pPr>
      <w:r w:rsidRPr="00355C32">
        <w:rPr>
          <w:rFonts w:ascii="Arial" w:eastAsia="Times New Roman" w:hAnsi="Arial" w:cs="Arial"/>
          <w:b/>
          <w:bCs/>
          <w:i/>
          <w:iCs/>
          <w:color w:val="222222"/>
          <w:sz w:val="20"/>
          <w:szCs w:val="20"/>
          <w:shd w:val="clear" w:color="auto" w:fill="FFFFFF"/>
          <w:lang w:eastAsia="fr-FR"/>
        </w:rPr>
        <w:t>Alain LECHARTIER</w:t>
      </w:r>
    </w:p>
    <w:p w:rsidR="00355C32" w:rsidRPr="00355C32" w:rsidRDefault="00355C32" w:rsidP="00355C32">
      <w:pPr>
        <w:shd w:val="clear" w:color="auto" w:fill="FFFFFF"/>
        <w:spacing w:after="0" w:line="240" w:lineRule="auto"/>
        <w:rPr>
          <w:rFonts w:ascii="Arial" w:eastAsia="Times New Roman" w:hAnsi="Arial" w:cs="Arial"/>
          <w:color w:val="222222"/>
          <w:sz w:val="20"/>
          <w:szCs w:val="20"/>
          <w:lang w:val="en-US" w:eastAsia="fr-FR"/>
        </w:rPr>
      </w:pPr>
      <w:r w:rsidRPr="00355C32">
        <w:rPr>
          <w:rFonts w:ascii="Arial" w:eastAsia="Times New Roman" w:hAnsi="Arial" w:cs="Arial"/>
          <w:color w:val="222222"/>
          <w:sz w:val="15"/>
          <w:szCs w:val="15"/>
          <w:lang w:val="en-US" w:eastAsia="fr-FR"/>
        </w:rPr>
        <w:t>Asset Manager - </w:t>
      </w:r>
      <w:proofErr w:type="spellStart"/>
      <w:r w:rsidRPr="00355C32">
        <w:rPr>
          <w:rFonts w:ascii="Arial" w:eastAsia="Times New Roman" w:hAnsi="Arial" w:cs="Arial"/>
          <w:color w:val="222222"/>
          <w:sz w:val="20"/>
          <w:szCs w:val="20"/>
          <w:lang w:val="en-US" w:eastAsia="fr-FR"/>
        </w:rPr>
        <w:t>Associé</w:t>
      </w:r>
      <w:proofErr w:type="spellEnd"/>
      <w:r w:rsidRPr="00355C32">
        <w:rPr>
          <w:rFonts w:ascii="Arial" w:eastAsia="Times New Roman" w:hAnsi="Arial" w:cs="Arial"/>
          <w:color w:val="222222"/>
          <w:sz w:val="20"/>
          <w:szCs w:val="20"/>
          <w:lang w:val="en-US" w:eastAsia="fr-FR"/>
        </w:rPr>
        <w:t xml:space="preserve"> </w:t>
      </w:r>
      <w:proofErr w:type="spellStart"/>
      <w:r w:rsidRPr="00355C32">
        <w:rPr>
          <w:rFonts w:ascii="Arial" w:eastAsia="Times New Roman" w:hAnsi="Arial" w:cs="Arial"/>
          <w:color w:val="222222"/>
          <w:sz w:val="20"/>
          <w:szCs w:val="20"/>
          <w:lang w:val="en-US" w:eastAsia="fr-FR"/>
        </w:rPr>
        <w:t>gérant</w:t>
      </w:r>
      <w:proofErr w:type="spellEnd"/>
    </w:p>
    <w:p w:rsidR="00355C32" w:rsidRPr="00355C32" w:rsidRDefault="00355C32" w:rsidP="00355C32">
      <w:pPr>
        <w:shd w:val="clear" w:color="auto" w:fill="FFFFFF"/>
        <w:spacing w:after="0" w:line="240" w:lineRule="auto"/>
        <w:rPr>
          <w:rFonts w:ascii="Arial" w:eastAsia="Times New Roman" w:hAnsi="Arial" w:cs="Arial"/>
          <w:color w:val="222222"/>
          <w:sz w:val="20"/>
          <w:szCs w:val="20"/>
          <w:lang w:val="en-US" w:eastAsia="fr-FR"/>
        </w:rPr>
      </w:pPr>
    </w:p>
    <w:p w:rsidR="00355C32" w:rsidRPr="00355C32" w:rsidRDefault="00355C32" w:rsidP="00355C32">
      <w:pPr>
        <w:shd w:val="clear" w:color="auto" w:fill="FFFFFF"/>
        <w:spacing w:after="0" w:line="240" w:lineRule="auto"/>
        <w:rPr>
          <w:rFonts w:ascii="Arial" w:eastAsia="Times New Roman" w:hAnsi="Arial" w:cs="Arial"/>
          <w:color w:val="222222"/>
          <w:sz w:val="20"/>
          <w:szCs w:val="20"/>
          <w:lang w:val="en-US" w:eastAsia="fr-FR"/>
        </w:rPr>
      </w:pPr>
      <w:r w:rsidRPr="00355C32">
        <w:rPr>
          <w:rFonts w:ascii="Arial" w:eastAsia="Times New Roman" w:hAnsi="Arial" w:cs="Arial"/>
          <w:b/>
          <w:bCs/>
          <w:color w:val="990000"/>
          <w:sz w:val="20"/>
          <w:szCs w:val="20"/>
          <w:lang w:val="en-US" w:eastAsia="fr-FR"/>
        </w:rPr>
        <w:t>G</w:t>
      </w:r>
      <w:r w:rsidRPr="00355C32">
        <w:rPr>
          <w:rFonts w:ascii="Arial" w:eastAsia="Times New Roman" w:hAnsi="Arial" w:cs="Arial"/>
          <w:color w:val="222222"/>
          <w:sz w:val="20"/>
          <w:szCs w:val="20"/>
          <w:lang w:val="en-US" w:eastAsia="fr-FR"/>
        </w:rPr>
        <w:t>OODWILL </w:t>
      </w:r>
      <w:r w:rsidRPr="00355C32">
        <w:rPr>
          <w:rFonts w:ascii="Arial" w:eastAsia="Times New Roman" w:hAnsi="Arial" w:cs="Arial"/>
          <w:color w:val="990000"/>
          <w:sz w:val="20"/>
          <w:szCs w:val="20"/>
          <w:lang w:val="en-US" w:eastAsia="fr-FR"/>
        </w:rPr>
        <w:t>&amp; </w:t>
      </w:r>
      <w:r w:rsidRPr="00355C32">
        <w:rPr>
          <w:rFonts w:ascii="Arial" w:eastAsia="Times New Roman" w:hAnsi="Arial" w:cs="Arial"/>
          <w:b/>
          <w:bCs/>
          <w:color w:val="990000"/>
          <w:sz w:val="20"/>
          <w:szCs w:val="20"/>
          <w:lang w:val="en-US" w:eastAsia="fr-FR"/>
        </w:rPr>
        <w:t>A</w:t>
      </w:r>
      <w:r w:rsidRPr="00355C32">
        <w:rPr>
          <w:rFonts w:ascii="Arial" w:eastAsia="Times New Roman" w:hAnsi="Arial" w:cs="Arial"/>
          <w:color w:val="222222"/>
          <w:sz w:val="20"/>
          <w:szCs w:val="20"/>
          <w:lang w:val="en-US" w:eastAsia="fr-FR"/>
        </w:rPr>
        <w:t>SSOCIES</w:t>
      </w:r>
    </w:p>
    <w:p w:rsidR="00355C32" w:rsidRPr="00355C32" w:rsidRDefault="00355C32" w:rsidP="00355C32">
      <w:pPr>
        <w:shd w:val="clear" w:color="auto" w:fill="FFFFFF"/>
        <w:spacing w:after="0" w:line="240" w:lineRule="auto"/>
        <w:rPr>
          <w:rFonts w:ascii="Arial" w:eastAsia="Times New Roman" w:hAnsi="Arial" w:cs="Arial"/>
          <w:color w:val="222222"/>
          <w:sz w:val="20"/>
          <w:szCs w:val="20"/>
          <w:lang w:eastAsia="fr-FR"/>
        </w:rPr>
      </w:pPr>
      <w:r w:rsidRPr="00355C32">
        <w:rPr>
          <w:rFonts w:ascii="Arial" w:eastAsia="Times New Roman" w:hAnsi="Arial" w:cs="Arial"/>
          <w:color w:val="FFFFFF"/>
          <w:sz w:val="15"/>
          <w:szCs w:val="15"/>
          <w:shd w:val="clear" w:color="auto" w:fill="990000"/>
          <w:lang w:eastAsia="fr-FR"/>
        </w:rPr>
        <w:t>REAL ESTATE ASSET MANAGEMENT</w:t>
      </w:r>
    </w:p>
    <w:p w:rsidR="00355C32" w:rsidRPr="00355C32" w:rsidRDefault="00355C32" w:rsidP="00355C32">
      <w:pPr>
        <w:shd w:val="clear" w:color="auto" w:fill="FFFFFF"/>
        <w:spacing w:after="0" w:line="240" w:lineRule="auto"/>
        <w:rPr>
          <w:rFonts w:ascii="Arial" w:eastAsia="Times New Roman" w:hAnsi="Arial" w:cs="Arial"/>
          <w:color w:val="222222"/>
          <w:sz w:val="20"/>
          <w:szCs w:val="20"/>
          <w:lang w:eastAsia="fr-FR"/>
        </w:rPr>
      </w:pPr>
    </w:p>
    <w:p w:rsidR="00355C32" w:rsidRPr="00355C32" w:rsidRDefault="00355C32" w:rsidP="00355C32">
      <w:pPr>
        <w:shd w:val="clear" w:color="auto" w:fill="FFFFFF"/>
        <w:spacing w:after="0" w:line="240" w:lineRule="auto"/>
        <w:rPr>
          <w:rFonts w:ascii="Arial" w:eastAsia="Times New Roman" w:hAnsi="Arial" w:cs="Arial"/>
          <w:color w:val="222222"/>
          <w:sz w:val="20"/>
          <w:szCs w:val="20"/>
          <w:lang w:eastAsia="fr-FR"/>
        </w:rPr>
      </w:pPr>
      <w:r w:rsidRPr="00355C32">
        <w:rPr>
          <w:rFonts w:ascii="Arial" w:eastAsia="Times New Roman" w:hAnsi="Arial" w:cs="Arial"/>
          <w:color w:val="3333FF"/>
          <w:sz w:val="15"/>
          <w:szCs w:val="15"/>
          <w:lang w:eastAsia="fr-FR"/>
        </w:rPr>
        <w:t>1 boulevard du maréchal FOCH</w:t>
      </w:r>
    </w:p>
    <w:p w:rsidR="00355C32" w:rsidRPr="00355C32" w:rsidRDefault="00355C32" w:rsidP="00355C32">
      <w:pPr>
        <w:shd w:val="clear" w:color="auto" w:fill="FFFFFF"/>
        <w:spacing w:after="0" w:line="240" w:lineRule="auto"/>
        <w:rPr>
          <w:rFonts w:ascii="Arial" w:eastAsia="Times New Roman" w:hAnsi="Arial" w:cs="Arial"/>
          <w:color w:val="222222"/>
          <w:sz w:val="20"/>
          <w:szCs w:val="20"/>
          <w:lang w:eastAsia="fr-FR"/>
        </w:rPr>
      </w:pPr>
      <w:r w:rsidRPr="00355C32">
        <w:rPr>
          <w:rFonts w:ascii="Arial" w:eastAsia="Times New Roman" w:hAnsi="Arial" w:cs="Arial"/>
          <w:color w:val="3333FF"/>
          <w:sz w:val="15"/>
          <w:szCs w:val="15"/>
          <w:lang w:eastAsia="fr-FR"/>
        </w:rPr>
        <w:t>77300 FONTAINEBLEAU</w:t>
      </w:r>
    </w:p>
    <w:p w:rsidR="00355C32" w:rsidRPr="00355C32" w:rsidRDefault="00355C32" w:rsidP="00355C32">
      <w:pPr>
        <w:shd w:val="clear" w:color="auto" w:fill="FFFFFF"/>
        <w:spacing w:after="0" w:line="240" w:lineRule="auto"/>
        <w:rPr>
          <w:rFonts w:ascii="Arial" w:eastAsia="Times New Roman" w:hAnsi="Arial" w:cs="Arial"/>
          <w:color w:val="222222"/>
          <w:sz w:val="20"/>
          <w:szCs w:val="20"/>
          <w:lang w:eastAsia="fr-FR"/>
        </w:rPr>
      </w:pPr>
      <w:r w:rsidRPr="00355C32">
        <w:rPr>
          <w:rFonts w:ascii="Arial" w:eastAsia="Times New Roman" w:hAnsi="Arial" w:cs="Arial"/>
          <w:color w:val="3333FF"/>
          <w:sz w:val="15"/>
          <w:szCs w:val="15"/>
          <w:lang w:eastAsia="fr-FR"/>
        </w:rPr>
        <w:t>Téléphone : (33) 6 42 26 06 18</w:t>
      </w:r>
    </w:p>
    <w:p w:rsidR="00355C32" w:rsidRPr="00355C32" w:rsidRDefault="00355C32" w:rsidP="00355C32">
      <w:pPr>
        <w:shd w:val="clear" w:color="auto" w:fill="FFFFFF"/>
        <w:spacing w:after="0" w:line="240" w:lineRule="auto"/>
        <w:rPr>
          <w:rFonts w:ascii="Arial" w:eastAsia="Times New Roman" w:hAnsi="Arial" w:cs="Arial"/>
          <w:color w:val="222222"/>
          <w:sz w:val="20"/>
          <w:szCs w:val="20"/>
          <w:lang w:eastAsia="fr-FR"/>
        </w:rPr>
      </w:pPr>
      <w:r w:rsidRPr="00355C32">
        <w:rPr>
          <w:rFonts w:ascii="Arial" w:eastAsia="Times New Roman" w:hAnsi="Arial" w:cs="Arial"/>
          <w:color w:val="3333FF"/>
          <w:sz w:val="15"/>
          <w:szCs w:val="15"/>
          <w:lang w:eastAsia="fr-FR"/>
        </w:rPr>
        <w:t>Mail : </w:t>
      </w:r>
      <w:hyperlink r:id="rId15" w:history="1">
        <w:r w:rsidRPr="002314FD">
          <w:rPr>
            <w:rStyle w:val="Lienhypertexte"/>
            <w:rFonts w:ascii="Arial" w:eastAsia="Times New Roman" w:hAnsi="Arial" w:cs="Arial"/>
            <w:sz w:val="15"/>
            <w:szCs w:val="15"/>
            <w:lang w:eastAsia="fr-FR"/>
          </w:rPr>
          <w:t>alainlechartier@goodwilletassocies.com</w:t>
        </w:r>
      </w:hyperlink>
    </w:p>
    <w:p w:rsidR="003C67FB" w:rsidRDefault="003C67FB"/>
    <w:sectPr w:rsidR="003C67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18" w:rsidRDefault="00405A18" w:rsidP="00E94767">
      <w:pPr>
        <w:spacing w:after="0" w:line="240" w:lineRule="auto"/>
      </w:pPr>
      <w:r>
        <w:separator/>
      </w:r>
    </w:p>
  </w:endnote>
  <w:endnote w:type="continuationSeparator" w:id="0">
    <w:p w:rsidR="00405A18" w:rsidRDefault="00405A18" w:rsidP="00E9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18" w:rsidRDefault="00405A18" w:rsidP="00E94767">
      <w:pPr>
        <w:spacing w:after="0" w:line="240" w:lineRule="auto"/>
      </w:pPr>
      <w:r>
        <w:separator/>
      </w:r>
    </w:p>
  </w:footnote>
  <w:footnote w:type="continuationSeparator" w:id="0">
    <w:p w:rsidR="00405A18" w:rsidRDefault="00405A18" w:rsidP="00E947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57"/>
    <w:rsid w:val="002A5E07"/>
    <w:rsid w:val="00355C32"/>
    <w:rsid w:val="003C67FB"/>
    <w:rsid w:val="00405A18"/>
    <w:rsid w:val="00871C94"/>
    <w:rsid w:val="00E94767"/>
    <w:rsid w:val="00F33F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A5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3F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57"/>
    <w:rPr>
      <w:rFonts w:ascii="Tahoma" w:hAnsi="Tahoma" w:cs="Tahoma"/>
      <w:sz w:val="16"/>
      <w:szCs w:val="16"/>
    </w:rPr>
  </w:style>
  <w:style w:type="character" w:customStyle="1" w:styleId="apple-converted-space">
    <w:name w:val="apple-converted-space"/>
    <w:basedOn w:val="Policepardfaut"/>
    <w:rsid w:val="00355C32"/>
  </w:style>
  <w:style w:type="character" w:styleId="Lienhypertexte">
    <w:name w:val="Hyperlink"/>
    <w:basedOn w:val="Policepardfaut"/>
    <w:uiPriority w:val="99"/>
    <w:unhideWhenUsed/>
    <w:rsid w:val="00355C32"/>
    <w:rPr>
      <w:color w:val="0000FF"/>
      <w:u w:val="single"/>
    </w:rPr>
  </w:style>
  <w:style w:type="character" w:customStyle="1" w:styleId="Titre1Car">
    <w:name w:val="Titre 1 Car"/>
    <w:basedOn w:val="Policepardfaut"/>
    <w:link w:val="Titre1"/>
    <w:uiPriority w:val="9"/>
    <w:rsid w:val="002A5E07"/>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E94767"/>
    <w:pPr>
      <w:tabs>
        <w:tab w:val="center" w:pos="4536"/>
        <w:tab w:val="right" w:pos="9072"/>
      </w:tabs>
      <w:spacing w:after="0" w:line="240" w:lineRule="auto"/>
    </w:pPr>
  </w:style>
  <w:style w:type="character" w:customStyle="1" w:styleId="En-tteCar">
    <w:name w:val="En-tête Car"/>
    <w:basedOn w:val="Policepardfaut"/>
    <w:link w:val="En-tte"/>
    <w:uiPriority w:val="99"/>
    <w:rsid w:val="00E94767"/>
  </w:style>
  <w:style w:type="paragraph" w:styleId="Pieddepage">
    <w:name w:val="footer"/>
    <w:basedOn w:val="Normal"/>
    <w:link w:val="PieddepageCar"/>
    <w:uiPriority w:val="99"/>
    <w:unhideWhenUsed/>
    <w:rsid w:val="00E947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4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A5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3F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57"/>
    <w:rPr>
      <w:rFonts w:ascii="Tahoma" w:hAnsi="Tahoma" w:cs="Tahoma"/>
      <w:sz w:val="16"/>
      <w:szCs w:val="16"/>
    </w:rPr>
  </w:style>
  <w:style w:type="character" w:customStyle="1" w:styleId="apple-converted-space">
    <w:name w:val="apple-converted-space"/>
    <w:basedOn w:val="Policepardfaut"/>
    <w:rsid w:val="00355C32"/>
  </w:style>
  <w:style w:type="character" w:styleId="Lienhypertexte">
    <w:name w:val="Hyperlink"/>
    <w:basedOn w:val="Policepardfaut"/>
    <w:uiPriority w:val="99"/>
    <w:unhideWhenUsed/>
    <w:rsid w:val="00355C32"/>
    <w:rPr>
      <w:color w:val="0000FF"/>
      <w:u w:val="single"/>
    </w:rPr>
  </w:style>
  <w:style w:type="character" w:customStyle="1" w:styleId="Titre1Car">
    <w:name w:val="Titre 1 Car"/>
    <w:basedOn w:val="Policepardfaut"/>
    <w:link w:val="Titre1"/>
    <w:uiPriority w:val="9"/>
    <w:rsid w:val="002A5E07"/>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E94767"/>
    <w:pPr>
      <w:tabs>
        <w:tab w:val="center" w:pos="4536"/>
        <w:tab w:val="right" w:pos="9072"/>
      </w:tabs>
      <w:spacing w:after="0" w:line="240" w:lineRule="auto"/>
    </w:pPr>
  </w:style>
  <w:style w:type="character" w:customStyle="1" w:styleId="En-tteCar">
    <w:name w:val="En-tête Car"/>
    <w:basedOn w:val="Policepardfaut"/>
    <w:link w:val="En-tte"/>
    <w:uiPriority w:val="99"/>
    <w:rsid w:val="00E94767"/>
  </w:style>
  <w:style w:type="paragraph" w:styleId="Pieddepage">
    <w:name w:val="footer"/>
    <w:basedOn w:val="Normal"/>
    <w:link w:val="PieddepageCar"/>
    <w:uiPriority w:val="99"/>
    <w:unhideWhenUsed/>
    <w:rsid w:val="00E947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4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94829">
      <w:bodyDiv w:val="1"/>
      <w:marLeft w:val="0"/>
      <w:marRight w:val="0"/>
      <w:marTop w:val="0"/>
      <w:marBottom w:val="0"/>
      <w:divBdr>
        <w:top w:val="none" w:sz="0" w:space="0" w:color="auto"/>
        <w:left w:val="none" w:sz="0" w:space="0" w:color="auto"/>
        <w:bottom w:val="none" w:sz="0" w:space="0" w:color="auto"/>
        <w:right w:val="none" w:sz="0" w:space="0" w:color="auto"/>
      </w:divBdr>
      <w:divsChild>
        <w:div w:id="1830518209">
          <w:marLeft w:val="0"/>
          <w:marRight w:val="0"/>
          <w:marTop w:val="0"/>
          <w:marBottom w:val="0"/>
          <w:divBdr>
            <w:top w:val="none" w:sz="0" w:space="0" w:color="auto"/>
            <w:left w:val="none" w:sz="0" w:space="0" w:color="auto"/>
            <w:bottom w:val="none" w:sz="0" w:space="0" w:color="auto"/>
            <w:right w:val="none" w:sz="0" w:space="0" w:color="auto"/>
          </w:divBdr>
        </w:div>
        <w:div w:id="157427202">
          <w:marLeft w:val="0"/>
          <w:marRight w:val="0"/>
          <w:marTop w:val="0"/>
          <w:marBottom w:val="0"/>
          <w:divBdr>
            <w:top w:val="none" w:sz="0" w:space="0" w:color="auto"/>
            <w:left w:val="none" w:sz="0" w:space="0" w:color="auto"/>
            <w:bottom w:val="none" w:sz="0" w:space="0" w:color="auto"/>
            <w:right w:val="none" w:sz="0" w:space="0" w:color="auto"/>
          </w:divBdr>
        </w:div>
        <w:div w:id="632950936">
          <w:marLeft w:val="0"/>
          <w:marRight w:val="0"/>
          <w:marTop w:val="0"/>
          <w:marBottom w:val="0"/>
          <w:divBdr>
            <w:top w:val="none" w:sz="0" w:space="0" w:color="auto"/>
            <w:left w:val="none" w:sz="0" w:space="0" w:color="auto"/>
            <w:bottom w:val="none" w:sz="0" w:space="0" w:color="auto"/>
            <w:right w:val="none" w:sz="0" w:space="0" w:color="auto"/>
          </w:divBdr>
        </w:div>
        <w:div w:id="321589032">
          <w:marLeft w:val="0"/>
          <w:marRight w:val="0"/>
          <w:marTop w:val="0"/>
          <w:marBottom w:val="0"/>
          <w:divBdr>
            <w:top w:val="none" w:sz="0" w:space="0" w:color="auto"/>
            <w:left w:val="none" w:sz="0" w:space="0" w:color="auto"/>
            <w:bottom w:val="none" w:sz="0" w:space="0" w:color="auto"/>
            <w:right w:val="none" w:sz="0" w:space="0" w:color="auto"/>
          </w:divBdr>
        </w:div>
        <w:div w:id="2117864234">
          <w:marLeft w:val="0"/>
          <w:marRight w:val="0"/>
          <w:marTop w:val="0"/>
          <w:marBottom w:val="0"/>
          <w:divBdr>
            <w:top w:val="none" w:sz="0" w:space="0" w:color="auto"/>
            <w:left w:val="none" w:sz="0" w:space="0" w:color="auto"/>
            <w:bottom w:val="none" w:sz="0" w:space="0" w:color="auto"/>
            <w:right w:val="none" w:sz="0" w:space="0" w:color="auto"/>
          </w:divBdr>
        </w:div>
        <w:div w:id="1586916209">
          <w:marLeft w:val="0"/>
          <w:marRight w:val="0"/>
          <w:marTop w:val="0"/>
          <w:marBottom w:val="0"/>
          <w:divBdr>
            <w:top w:val="none" w:sz="0" w:space="0" w:color="auto"/>
            <w:left w:val="none" w:sz="0" w:space="0" w:color="auto"/>
            <w:bottom w:val="none" w:sz="0" w:space="0" w:color="auto"/>
            <w:right w:val="none" w:sz="0" w:space="0" w:color="auto"/>
          </w:divBdr>
        </w:div>
        <w:div w:id="1857110233">
          <w:marLeft w:val="0"/>
          <w:marRight w:val="0"/>
          <w:marTop w:val="0"/>
          <w:marBottom w:val="0"/>
          <w:divBdr>
            <w:top w:val="none" w:sz="0" w:space="0" w:color="auto"/>
            <w:left w:val="none" w:sz="0" w:space="0" w:color="auto"/>
            <w:bottom w:val="none" w:sz="0" w:space="0" w:color="auto"/>
            <w:right w:val="none" w:sz="0" w:space="0" w:color="auto"/>
          </w:divBdr>
        </w:div>
        <w:div w:id="1510098200">
          <w:marLeft w:val="0"/>
          <w:marRight w:val="0"/>
          <w:marTop w:val="0"/>
          <w:marBottom w:val="0"/>
          <w:divBdr>
            <w:top w:val="none" w:sz="0" w:space="0" w:color="auto"/>
            <w:left w:val="none" w:sz="0" w:space="0" w:color="auto"/>
            <w:bottom w:val="none" w:sz="0" w:space="0" w:color="auto"/>
            <w:right w:val="none" w:sz="0" w:space="0" w:color="auto"/>
          </w:divBdr>
        </w:div>
        <w:div w:id="871259427">
          <w:marLeft w:val="0"/>
          <w:marRight w:val="0"/>
          <w:marTop w:val="0"/>
          <w:marBottom w:val="0"/>
          <w:divBdr>
            <w:top w:val="none" w:sz="0" w:space="0" w:color="auto"/>
            <w:left w:val="none" w:sz="0" w:space="0" w:color="auto"/>
            <w:bottom w:val="none" w:sz="0" w:space="0" w:color="auto"/>
            <w:right w:val="none" w:sz="0" w:space="0" w:color="auto"/>
          </w:divBdr>
        </w:div>
        <w:div w:id="828248367">
          <w:marLeft w:val="0"/>
          <w:marRight w:val="0"/>
          <w:marTop w:val="0"/>
          <w:marBottom w:val="0"/>
          <w:divBdr>
            <w:top w:val="none" w:sz="0" w:space="0" w:color="auto"/>
            <w:left w:val="none" w:sz="0" w:space="0" w:color="auto"/>
            <w:bottom w:val="none" w:sz="0" w:space="0" w:color="auto"/>
            <w:right w:val="none" w:sz="0" w:space="0" w:color="auto"/>
          </w:divBdr>
        </w:div>
        <w:div w:id="1065226515">
          <w:marLeft w:val="0"/>
          <w:marRight w:val="0"/>
          <w:marTop w:val="0"/>
          <w:marBottom w:val="0"/>
          <w:divBdr>
            <w:top w:val="none" w:sz="0" w:space="0" w:color="auto"/>
            <w:left w:val="none" w:sz="0" w:space="0" w:color="auto"/>
            <w:bottom w:val="none" w:sz="0" w:space="0" w:color="auto"/>
            <w:right w:val="none" w:sz="0" w:space="0" w:color="auto"/>
          </w:divBdr>
        </w:div>
        <w:div w:id="230778528">
          <w:marLeft w:val="0"/>
          <w:marRight w:val="0"/>
          <w:marTop w:val="0"/>
          <w:marBottom w:val="0"/>
          <w:divBdr>
            <w:top w:val="none" w:sz="0" w:space="0" w:color="auto"/>
            <w:left w:val="none" w:sz="0" w:space="0" w:color="auto"/>
            <w:bottom w:val="none" w:sz="0" w:space="0" w:color="auto"/>
            <w:right w:val="none" w:sz="0" w:space="0" w:color="auto"/>
          </w:divBdr>
        </w:div>
      </w:divsChild>
    </w:div>
    <w:div w:id="1146165520">
      <w:bodyDiv w:val="1"/>
      <w:marLeft w:val="0"/>
      <w:marRight w:val="0"/>
      <w:marTop w:val="0"/>
      <w:marBottom w:val="0"/>
      <w:divBdr>
        <w:top w:val="none" w:sz="0" w:space="0" w:color="auto"/>
        <w:left w:val="none" w:sz="0" w:space="0" w:color="auto"/>
        <w:bottom w:val="none" w:sz="0" w:space="0" w:color="auto"/>
        <w:right w:val="none" w:sz="0" w:space="0" w:color="auto"/>
      </w:divBdr>
      <w:divsChild>
        <w:div w:id="1811553617">
          <w:marLeft w:val="0"/>
          <w:marRight w:val="0"/>
          <w:marTop w:val="0"/>
          <w:marBottom w:val="0"/>
          <w:divBdr>
            <w:top w:val="none" w:sz="0" w:space="0" w:color="auto"/>
            <w:left w:val="none" w:sz="0" w:space="0" w:color="auto"/>
            <w:bottom w:val="none" w:sz="0" w:space="0" w:color="auto"/>
            <w:right w:val="none" w:sz="0" w:space="0" w:color="auto"/>
          </w:divBdr>
          <w:divsChild>
            <w:div w:id="18128616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sclesdumidi.com/actualite/actualite-article-47134219.html" TargetMode="External"/><Relationship Id="rId3" Type="http://schemas.openxmlformats.org/officeDocument/2006/relationships/settings" Target="settings.xml"/><Relationship Id="rId7" Type="http://schemas.openxmlformats.org/officeDocument/2006/relationships/hyperlink" Target="http://www.lesclesdumidi.com/actualite/actualite-article-59618053.html" TargetMode="External"/><Relationship Id="rId12" Type="http://schemas.openxmlformats.org/officeDocument/2006/relationships/hyperlink" Target="http://www.lesclesdumidi.com/actualite/actualite-article-82862227.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alainlechartier@goodwilletassocies.com" TargetMode="External"/><Relationship Id="rId10" Type="http://schemas.openxmlformats.org/officeDocument/2006/relationships/hyperlink" Target="http://www.lesclesdumidi.com/actualite/actualite-article-59618053.html" TargetMode="External"/><Relationship Id="rId4" Type="http://schemas.openxmlformats.org/officeDocument/2006/relationships/webSettings" Target="webSettings.xml"/><Relationship Id="rId9" Type="http://schemas.openxmlformats.org/officeDocument/2006/relationships/hyperlink" Target="http://www.lesclesdumidi.com/actualite/actualite-categorie-immobilier.html" TargetMode="External"/><Relationship Id="rId14" Type="http://schemas.openxmlformats.org/officeDocument/2006/relationships/hyperlink" Target="http://www.lesclesdumidi.com/actualite/actualite-article-5102631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Pages>
  <Words>714</Words>
  <Characters>3928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LECHARTIER</dc:creator>
  <cp:lastModifiedBy>LECHARTIER</cp:lastModifiedBy>
  <cp:revision>2</cp:revision>
  <dcterms:created xsi:type="dcterms:W3CDTF">2013-03-18T16:01:00Z</dcterms:created>
  <dcterms:modified xsi:type="dcterms:W3CDTF">2013-03-19T23:05:00Z</dcterms:modified>
</cp:coreProperties>
</file>